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12A0" w14:textId="5BF7C3B6" w:rsidR="005358F1" w:rsidRDefault="005358F1" w:rsidP="005358F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ROFA Conference presentation: </w:t>
      </w:r>
      <w:r w:rsidRPr="005358F1">
        <w:rPr>
          <w:rFonts w:ascii="Arial" w:hAnsi="Arial" w:cs="Arial"/>
          <w:b/>
          <w:bCs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sz w:val="24"/>
          <w:szCs w:val="24"/>
          <w:lang w:val="en-US"/>
        </w:rPr>
        <w:t>ational Independent Living Strategy Subgroup</w:t>
      </w:r>
    </w:p>
    <w:p w14:paraId="4B1BFC93" w14:textId="0BB57CFB" w:rsidR="005358F1" w:rsidRDefault="005358F1" w:rsidP="005358F1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C885A09" w14:textId="7C0DF6C6" w:rsidR="005358F1" w:rsidRDefault="005358F1" w:rsidP="005358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Hello. My name is Dorothy Gould. I come from a new </w:t>
      </w:r>
      <w:r w:rsidR="00383B64">
        <w:rPr>
          <w:rFonts w:ascii="Arial" w:hAnsi="Arial" w:cs="Arial"/>
          <w:sz w:val="24"/>
          <w:szCs w:val="24"/>
          <w:lang w:val="en-US"/>
        </w:rPr>
        <w:t xml:space="preserve">user-led </w:t>
      </w:r>
      <w:r w:rsidR="00C75D1A">
        <w:rPr>
          <w:rFonts w:ascii="Arial" w:hAnsi="Arial" w:cs="Arial"/>
          <w:sz w:val="24"/>
          <w:szCs w:val="24"/>
          <w:lang w:val="en-US"/>
        </w:rPr>
        <w:t>organi</w:t>
      </w:r>
      <w:r w:rsidR="00D069ED">
        <w:rPr>
          <w:rFonts w:ascii="Arial" w:hAnsi="Arial" w:cs="Arial"/>
          <w:sz w:val="24"/>
          <w:szCs w:val="24"/>
          <w:lang w:val="en-US"/>
        </w:rPr>
        <w:t>s</w:t>
      </w:r>
      <w:r w:rsidR="00C75D1A">
        <w:rPr>
          <w:rFonts w:ascii="Arial" w:hAnsi="Arial" w:cs="Arial"/>
          <w:sz w:val="24"/>
          <w:szCs w:val="24"/>
          <w:lang w:val="en-US"/>
        </w:rPr>
        <w:t xml:space="preserve">ation called </w:t>
      </w:r>
      <w:r>
        <w:rPr>
          <w:rFonts w:ascii="Arial" w:hAnsi="Arial" w:cs="Arial"/>
          <w:sz w:val="24"/>
          <w:szCs w:val="24"/>
          <w:lang w:val="en-US"/>
        </w:rPr>
        <w:t xml:space="preserve">Liberation, which has been set up specifically to promote the United Nations Convention on the Rights of Persons with Disabilities (the UNCRPD) </w:t>
      </w:r>
      <w:r w:rsidR="00383B64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on behalf of people who experience mental distress. </w:t>
      </w:r>
      <w:r w:rsidR="00056E93">
        <w:rPr>
          <w:rFonts w:ascii="Arial" w:hAnsi="Arial" w:cs="Arial"/>
          <w:sz w:val="24"/>
          <w:szCs w:val="24"/>
          <w:lang w:val="en-US"/>
        </w:rPr>
        <w:t>If you’re interested in it, please get in touch with me through Rachel O’Brien who has my email address.</w:t>
      </w:r>
    </w:p>
    <w:p w14:paraId="205DE4C2" w14:textId="7F455AA5" w:rsidR="00283435" w:rsidRDefault="005358F1" w:rsidP="005358F1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I’m </w:t>
      </w:r>
      <w:r w:rsidR="00383B64">
        <w:rPr>
          <w:rFonts w:ascii="Arial" w:hAnsi="Arial" w:cs="Arial"/>
          <w:sz w:val="24"/>
          <w:szCs w:val="24"/>
          <w:lang w:val="en-US"/>
        </w:rPr>
        <w:t xml:space="preserve">also </w:t>
      </w:r>
      <w:r>
        <w:rPr>
          <w:rFonts w:ascii="Arial" w:hAnsi="Arial" w:cs="Arial"/>
          <w:sz w:val="24"/>
          <w:szCs w:val="24"/>
          <w:lang w:val="en-US"/>
        </w:rPr>
        <w:t>a member of the sub-group for a campaign about independent living launched by the Reclaiming Our Futures Alliance</w:t>
      </w:r>
      <w:r w:rsidR="00383B64">
        <w:rPr>
          <w:rFonts w:ascii="Arial" w:hAnsi="Arial" w:cs="Arial"/>
          <w:sz w:val="24"/>
          <w:szCs w:val="24"/>
          <w:lang w:val="en-US"/>
        </w:rPr>
        <w:t xml:space="preserve"> and it’s </w:t>
      </w:r>
      <w:r w:rsidR="00D069ED">
        <w:rPr>
          <w:rFonts w:ascii="Arial" w:hAnsi="Arial" w:cs="Arial"/>
          <w:sz w:val="24"/>
          <w:szCs w:val="24"/>
          <w:lang w:val="en-US"/>
        </w:rPr>
        <w:t xml:space="preserve">work from </w:t>
      </w:r>
      <w:r w:rsidR="00383B64">
        <w:rPr>
          <w:rFonts w:ascii="Arial" w:hAnsi="Arial" w:cs="Arial"/>
          <w:sz w:val="24"/>
          <w:szCs w:val="24"/>
          <w:lang w:val="en-US"/>
        </w:rPr>
        <w:t>that which I’m going to present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056E93" w:rsidRPr="00283435">
        <w:rPr>
          <w:rFonts w:ascii="Arial" w:hAnsi="Arial" w:cs="Arial"/>
          <w:b/>
          <w:bCs/>
          <w:sz w:val="24"/>
          <w:szCs w:val="24"/>
          <w:lang w:val="en-US"/>
        </w:rPr>
        <w:t>We are very aware</w:t>
      </w:r>
      <w:r w:rsidR="00283435">
        <w:rPr>
          <w:rFonts w:ascii="Arial" w:hAnsi="Arial" w:cs="Arial"/>
          <w:sz w:val="24"/>
          <w:szCs w:val="24"/>
          <w:lang w:val="en-US"/>
        </w:rPr>
        <w:t>:</w:t>
      </w:r>
      <w:r w:rsidR="00056E93">
        <w:rPr>
          <w:rFonts w:ascii="Arial" w:hAnsi="Arial" w:cs="Arial"/>
          <w:sz w:val="24"/>
          <w:szCs w:val="24"/>
          <w:lang w:val="en-US"/>
        </w:rPr>
        <w:t xml:space="preserve"> </w:t>
      </w:r>
      <w:r w:rsidR="00283435">
        <w:rPr>
          <w:rFonts w:ascii="Arial" w:hAnsi="Arial" w:cs="Arial"/>
          <w:sz w:val="24"/>
          <w:szCs w:val="24"/>
          <w:lang w:val="en-US"/>
        </w:rPr>
        <w:t xml:space="preserve"> </w:t>
      </w:r>
      <w:r w:rsidR="00056E9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A27FD66" w14:textId="5B00F945" w:rsidR="005358F1" w:rsidRDefault="00283435" w:rsidP="002834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That p</w:t>
      </w:r>
      <w:r w:rsidR="00056E93" w:rsidRPr="00283435">
        <w:rPr>
          <w:rFonts w:ascii="Arial" w:hAnsi="Arial" w:cs="Arial"/>
          <w:sz w:val="24"/>
          <w:szCs w:val="24"/>
          <w:lang w:val="en-US"/>
        </w:rPr>
        <w:t xml:space="preserve">oliticians and professionals </w:t>
      </w:r>
      <w:r>
        <w:rPr>
          <w:rFonts w:ascii="Arial" w:hAnsi="Arial" w:cs="Arial"/>
          <w:sz w:val="24"/>
          <w:szCs w:val="24"/>
          <w:lang w:val="en-US"/>
        </w:rPr>
        <w:t>often</w:t>
      </w:r>
      <w:r w:rsidR="00056E93" w:rsidRPr="00283435">
        <w:rPr>
          <w:rFonts w:ascii="Arial" w:hAnsi="Arial" w:cs="Arial"/>
          <w:sz w:val="24"/>
          <w:szCs w:val="24"/>
          <w:lang w:val="en-US"/>
        </w:rPr>
        <w:t xml:space="preserve"> define ‘independent living’ </w:t>
      </w:r>
      <w:r w:rsidRPr="00283435">
        <w:rPr>
          <w:rFonts w:ascii="Arial" w:hAnsi="Arial" w:cs="Arial"/>
          <w:sz w:val="24"/>
          <w:szCs w:val="24"/>
          <w:lang w:val="en-US"/>
        </w:rPr>
        <w:t>in</w:t>
      </w:r>
      <w:r w:rsidR="00383B64">
        <w:rPr>
          <w:rFonts w:ascii="Arial" w:hAnsi="Arial" w:cs="Arial"/>
          <w:sz w:val="24"/>
          <w:szCs w:val="24"/>
          <w:lang w:val="en-US"/>
        </w:rPr>
        <w:t xml:space="preserve"> narrow</w:t>
      </w:r>
      <w:r w:rsidRPr="00283435">
        <w:rPr>
          <w:rFonts w:ascii="Arial" w:hAnsi="Arial" w:cs="Arial"/>
          <w:sz w:val="24"/>
          <w:szCs w:val="24"/>
          <w:lang w:val="en-US"/>
        </w:rPr>
        <w:t xml:space="preserve"> ways, </w:t>
      </w:r>
      <w:r w:rsidR="00312CD9">
        <w:rPr>
          <w:rFonts w:ascii="Arial" w:hAnsi="Arial" w:cs="Arial"/>
          <w:sz w:val="24"/>
          <w:szCs w:val="24"/>
          <w:lang w:val="en-US"/>
        </w:rPr>
        <w:t>instead of</w:t>
      </w:r>
      <w:r>
        <w:rPr>
          <w:rFonts w:ascii="Arial" w:hAnsi="Arial" w:cs="Arial"/>
          <w:sz w:val="24"/>
          <w:szCs w:val="24"/>
          <w:lang w:val="en-US"/>
        </w:rPr>
        <w:t xml:space="preserve"> setting out a full human rights model</w:t>
      </w:r>
      <w:r w:rsidR="00312CD9">
        <w:rPr>
          <w:rFonts w:ascii="Arial" w:hAnsi="Arial" w:cs="Arial"/>
          <w:sz w:val="24"/>
          <w:szCs w:val="24"/>
          <w:lang w:val="en-US"/>
        </w:rPr>
        <w:t xml:space="preserve"> for it</w:t>
      </w:r>
      <w:r>
        <w:rPr>
          <w:rFonts w:ascii="Arial" w:hAnsi="Arial" w:cs="Arial"/>
          <w:sz w:val="24"/>
          <w:szCs w:val="24"/>
          <w:lang w:val="en-US"/>
        </w:rPr>
        <w:t xml:space="preserve"> in partnership with </w:t>
      </w:r>
      <w:r w:rsidR="003C520C">
        <w:rPr>
          <w:rFonts w:ascii="Arial" w:hAnsi="Arial" w:cs="Arial"/>
          <w:sz w:val="24"/>
          <w:szCs w:val="24"/>
          <w:lang w:val="en-US"/>
        </w:rPr>
        <w:t xml:space="preserve">Deaf and </w:t>
      </w:r>
      <w:r>
        <w:rPr>
          <w:rFonts w:ascii="Arial" w:hAnsi="Arial" w:cs="Arial"/>
          <w:sz w:val="24"/>
          <w:szCs w:val="24"/>
          <w:lang w:val="en-US"/>
        </w:rPr>
        <w:t>Disabled people</w:t>
      </w:r>
    </w:p>
    <w:p w14:paraId="57D941AF" w14:textId="67BB54E7" w:rsidR="00283435" w:rsidRDefault="00283435" w:rsidP="002834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That measures </w:t>
      </w:r>
      <w:r w:rsidR="00383B64">
        <w:rPr>
          <w:rFonts w:ascii="Arial" w:hAnsi="Arial" w:cs="Arial"/>
          <w:sz w:val="24"/>
          <w:szCs w:val="24"/>
          <w:lang w:val="en-US"/>
        </w:rPr>
        <w:t xml:space="preserve">taken in the name of austerity </w:t>
      </w:r>
      <w:r>
        <w:rPr>
          <w:rFonts w:ascii="Arial" w:hAnsi="Arial" w:cs="Arial"/>
          <w:sz w:val="24"/>
          <w:szCs w:val="24"/>
          <w:lang w:val="en-US"/>
        </w:rPr>
        <w:t>have had a hugely damaging effect on independent living</w:t>
      </w:r>
    </w:p>
    <w:p w14:paraId="45930E1C" w14:textId="18B51F80" w:rsidR="00283435" w:rsidRPr="00283435" w:rsidRDefault="00283435" w:rsidP="0028343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That the Coronavirus Act and approaches related to it are dismissive of </w:t>
      </w:r>
      <w:r w:rsidR="003C520C">
        <w:rPr>
          <w:rFonts w:ascii="Arial" w:hAnsi="Arial" w:cs="Arial"/>
          <w:sz w:val="24"/>
          <w:szCs w:val="24"/>
          <w:lang w:val="en-US"/>
        </w:rPr>
        <w:t xml:space="preserve">Deaf and </w:t>
      </w:r>
      <w:r>
        <w:rPr>
          <w:rFonts w:ascii="Arial" w:hAnsi="Arial" w:cs="Arial"/>
          <w:sz w:val="24"/>
          <w:szCs w:val="24"/>
          <w:lang w:val="en-US"/>
        </w:rPr>
        <w:t>Disabled people</w:t>
      </w:r>
      <w:r w:rsidR="00312CD9">
        <w:rPr>
          <w:rFonts w:ascii="Arial" w:hAnsi="Arial" w:cs="Arial"/>
          <w:sz w:val="24"/>
          <w:szCs w:val="24"/>
          <w:lang w:val="en-US"/>
        </w:rPr>
        <w:t xml:space="preserve"> and are raising fears, too, of a eugenics ethos.</w:t>
      </w:r>
    </w:p>
    <w:p w14:paraId="09377D80" w14:textId="7491A1ED" w:rsidR="005358F1" w:rsidRDefault="005358F1" w:rsidP="005358F1">
      <w:pPr>
        <w:rPr>
          <w:rFonts w:ascii="Arial" w:hAnsi="Arial" w:cs="Arial"/>
          <w:sz w:val="24"/>
          <w:szCs w:val="24"/>
          <w:lang w:val="en-US"/>
        </w:rPr>
      </w:pPr>
      <w:r w:rsidRPr="00056E93">
        <w:rPr>
          <w:rFonts w:ascii="Arial" w:hAnsi="Arial" w:cs="Arial"/>
          <w:b/>
          <w:bCs/>
          <w:sz w:val="24"/>
          <w:szCs w:val="24"/>
          <w:lang w:val="en-US"/>
        </w:rPr>
        <w:t xml:space="preserve">Core demands </w:t>
      </w:r>
      <w:r>
        <w:rPr>
          <w:rFonts w:ascii="Arial" w:hAnsi="Arial" w:cs="Arial"/>
          <w:sz w:val="24"/>
          <w:szCs w:val="24"/>
          <w:lang w:val="en-US"/>
        </w:rPr>
        <w:t xml:space="preserve">from the </w:t>
      </w:r>
      <w:r w:rsidR="00383B64">
        <w:rPr>
          <w:rFonts w:ascii="Arial" w:hAnsi="Arial" w:cs="Arial"/>
          <w:sz w:val="24"/>
          <w:szCs w:val="24"/>
          <w:lang w:val="en-US"/>
        </w:rPr>
        <w:t>National Independent Living campaign</w:t>
      </w:r>
      <w:r>
        <w:rPr>
          <w:rFonts w:ascii="Arial" w:hAnsi="Arial" w:cs="Arial"/>
          <w:sz w:val="24"/>
          <w:szCs w:val="24"/>
          <w:lang w:val="en-US"/>
        </w:rPr>
        <w:t xml:space="preserve"> are: </w:t>
      </w:r>
    </w:p>
    <w:p w14:paraId="4ECF03C4" w14:textId="37F34F79" w:rsidR="005358F1" w:rsidRDefault="0076411A" w:rsidP="0053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</w:t>
      </w:r>
      <w:r w:rsidR="005358F1">
        <w:rPr>
          <w:rFonts w:ascii="Arial" w:hAnsi="Arial" w:cs="Arial"/>
          <w:sz w:val="24"/>
          <w:szCs w:val="24"/>
          <w:lang w:val="en-US"/>
        </w:rPr>
        <w:t xml:space="preserve"> new independent living strategy enshrined in UK law</w:t>
      </w:r>
      <w:r>
        <w:rPr>
          <w:rFonts w:ascii="Arial" w:hAnsi="Arial" w:cs="Arial"/>
          <w:sz w:val="24"/>
          <w:szCs w:val="24"/>
          <w:lang w:val="en-US"/>
        </w:rPr>
        <w:t xml:space="preserve"> and based on Article 19 of the UNCRPD, which sets out </w:t>
      </w:r>
      <w:r w:rsidR="003C520C">
        <w:rPr>
          <w:rFonts w:ascii="Arial" w:hAnsi="Arial" w:cs="Arial"/>
          <w:sz w:val="24"/>
          <w:szCs w:val="24"/>
          <w:lang w:val="en-US"/>
        </w:rPr>
        <w:t xml:space="preserve">Deaf and </w:t>
      </w:r>
      <w:r>
        <w:rPr>
          <w:rFonts w:ascii="Arial" w:hAnsi="Arial" w:cs="Arial"/>
          <w:sz w:val="24"/>
          <w:szCs w:val="24"/>
          <w:lang w:val="en-US"/>
        </w:rPr>
        <w:t>Disabled people’s right to independent living and community involvement</w:t>
      </w:r>
      <w:r w:rsidR="00056E93">
        <w:rPr>
          <w:rFonts w:ascii="Arial" w:hAnsi="Arial" w:cs="Arial"/>
          <w:sz w:val="24"/>
          <w:szCs w:val="24"/>
          <w:lang w:val="en-US"/>
        </w:rPr>
        <w:t>, on a holistic basis and with the necessary support in place. The strategy</w:t>
      </w:r>
      <w:r>
        <w:rPr>
          <w:rFonts w:ascii="Arial" w:hAnsi="Arial" w:cs="Arial"/>
          <w:sz w:val="24"/>
          <w:szCs w:val="24"/>
          <w:lang w:val="en-US"/>
        </w:rPr>
        <w:t xml:space="preserve"> includes a call to put an end to compulsory admission to psychiatric hospitals and forced treatment</w:t>
      </w:r>
      <w:r w:rsidR="00056E93">
        <w:rPr>
          <w:rFonts w:ascii="Arial" w:hAnsi="Arial" w:cs="Arial"/>
          <w:sz w:val="24"/>
          <w:szCs w:val="24"/>
          <w:lang w:val="en-US"/>
        </w:rPr>
        <w:t>, in line with Article 19.</w:t>
      </w:r>
      <w:r>
        <w:rPr>
          <w:rFonts w:ascii="Arial" w:hAnsi="Arial" w:cs="Arial"/>
          <w:sz w:val="24"/>
          <w:szCs w:val="24"/>
          <w:lang w:val="en-US"/>
        </w:rPr>
        <w:t xml:space="preserve"> It also has a particular emphasis on people who experience more than one form of discrimination</w:t>
      </w:r>
    </w:p>
    <w:p w14:paraId="12EAA117" w14:textId="7AD491C0" w:rsidR="0076411A" w:rsidRDefault="0076411A" w:rsidP="0053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Delivery of this strategy through a new national independent living service, co-created between the government and </w:t>
      </w:r>
      <w:r w:rsidR="003C520C">
        <w:rPr>
          <w:rFonts w:ascii="Arial" w:hAnsi="Arial" w:cs="Arial"/>
          <w:sz w:val="24"/>
          <w:szCs w:val="24"/>
          <w:lang w:val="en-US"/>
        </w:rPr>
        <w:t xml:space="preserve">Deaf and </w:t>
      </w:r>
      <w:r>
        <w:rPr>
          <w:rFonts w:ascii="Arial" w:hAnsi="Arial" w:cs="Arial"/>
          <w:sz w:val="24"/>
          <w:szCs w:val="24"/>
          <w:lang w:val="en-US"/>
        </w:rPr>
        <w:t>Disabled people</w:t>
      </w:r>
    </w:p>
    <w:p w14:paraId="19514035" w14:textId="51EDBA33" w:rsidR="0076411A" w:rsidRDefault="0076411A" w:rsidP="0053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Funding of the strategy through general taxation</w:t>
      </w:r>
    </w:p>
    <w:p w14:paraId="280D0ECB" w14:textId="5E53C89B" w:rsidR="0076411A" w:rsidRDefault="0076411A" w:rsidP="0053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Management of the strategy by government</w:t>
      </w:r>
    </w:p>
    <w:p w14:paraId="4F43C1D7" w14:textId="730956C1" w:rsidR="00056E93" w:rsidRDefault="00056E93" w:rsidP="0053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Leadership by </w:t>
      </w:r>
      <w:r w:rsidR="003C520C">
        <w:rPr>
          <w:rFonts w:ascii="Arial" w:hAnsi="Arial" w:cs="Arial"/>
          <w:sz w:val="24"/>
          <w:szCs w:val="24"/>
          <w:lang w:val="en-US"/>
        </w:rPr>
        <w:t xml:space="preserve">Deaf and Disabled </w:t>
      </w:r>
      <w:r w:rsidR="00BF2379">
        <w:rPr>
          <w:rFonts w:ascii="Arial" w:hAnsi="Arial" w:cs="Arial"/>
          <w:sz w:val="24"/>
          <w:szCs w:val="24"/>
          <w:lang w:val="en-US"/>
        </w:rPr>
        <w:t>p</w:t>
      </w:r>
      <w:r w:rsidR="003C520C">
        <w:rPr>
          <w:rFonts w:ascii="Arial" w:hAnsi="Arial" w:cs="Arial"/>
          <w:sz w:val="24"/>
          <w:szCs w:val="24"/>
          <w:lang w:val="en-US"/>
        </w:rPr>
        <w:t>eople</w:t>
      </w:r>
    </w:p>
    <w:p w14:paraId="5F8A6433" w14:textId="74B4E708" w:rsidR="00056E93" w:rsidRDefault="00056E93" w:rsidP="005358F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Local delivery of the strategy, in co-production with </w:t>
      </w:r>
      <w:r w:rsidR="00383B64">
        <w:rPr>
          <w:rFonts w:ascii="Arial" w:hAnsi="Arial" w:cs="Arial"/>
          <w:sz w:val="24"/>
          <w:szCs w:val="24"/>
          <w:lang w:val="en-US"/>
        </w:rPr>
        <w:t>Deaf and Disabled people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A2BE007" w14:textId="2582AAC0" w:rsidR="00056E93" w:rsidRDefault="00056E93" w:rsidP="00056E9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subgroup has met twice now. </w:t>
      </w:r>
      <w:r w:rsidRPr="00312CD9">
        <w:rPr>
          <w:rFonts w:ascii="Arial" w:hAnsi="Arial" w:cs="Arial"/>
          <w:b/>
          <w:bCs/>
          <w:sz w:val="24"/>
          <w:szCs w:val="24"/>
          <w:lang w:val="en-US"/>
        </w:rPr>
        <w:t>Some key action points from our first two meetings are as follows:</w:t>
      </w:r>
    </w:p>
    <w:p w14:paraId="658132BC" w14:textId="60C8D44E" w:rsidR="003C520C" w:rsidRDefault="003C520C" w:rsidP="00872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Deaf and Disabled people’s organisations, agree a common message about </w:t>
      </w:r>
      <w:r w:rsidR="000F29B1">
        <w:rPr>
          <w:rFonts w:ascii="Arial" w:hAnsi="Arial" w:cs="Arial"/>
          <w:sz w:val="24"/>
          <w:szCs w:val="24"/>
          <w:lang w:val="en-US"/>
        </w:rPr>
        <w:t>what we</w:t>
      </w:r>
      <w:r w:rsidR="00452539">
        <w:rPr>
          <w:rFonts w:ascii="Arial" w:hAnsi="Arial" w:cs="Arial"/>
          <w:sz w:val="24"/>
          <w:szCs w:val="24"/>
          <w:lang w:val="en-US"/>
        </w:rPr>
        <w:t xml:space="preserve"> mean by</w:t>
      </w:r>
      <w:r w:rsidR="000F29B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independent living</w:t>
      </w:r>
      <w:r w:rsidR="00BF2379">
        <w:rPr>
          <w:rFonts w:ascii="Arial" w:hAnsi="Arial" w:cs="Arial"/>
          <w:sz w:val="24"/>
          <w:szCs w:val="24"/>
          <w:lang w:val="en-US"/>
        </w:rPr>
        <w:t xml:space="preserve"> under Article 19</w:t>
      </w:r>
      <w:r>
        <w:rPr>
          <w:rFonts w:ascii="Arial" w:hAnsi="Arial" w:cs="Arial"/>
          <w:sz w:val="24"/>
          <w:szCs w:val="24"/>
          <w:lang w:val="en-US"/>
        </w:rPr>
        <w:t>, one which clearly includes people who experience more than one form of discrimination</w:t>
      </w:r>
      <w:r w:rsidR="00B123E2">
        <w:rPr>
          <w:rFonts w:ascii="Arial" w:hAnsi="Arial" w:cs="Arial"/>
          <w:sz w:val="24"/>
          <w:szCs w:val="24"/>
          <w:lang w:val="en-US"/>
        </w:rPr>
        <w:t>,</w:t>
      </w:r>
      <w:r w:rsidR="00452539">
        <w:rPr>
          <w:rFonts w:ascii="Arial" w:hAnsi="Arial" w:cs="Arial"/>
          <w:sz w:val="24"/>
          <w:szCs w:val="24"/>
          <w:lang w:val="en-US"/>
        </w:rPr>
        <w:t xml:space="preserve"> and </w:t>
      </w:r>
      <w:r w:rsidR="00B123E2">
        <w:rPr>
          <w:rFonts w:ascii="Arial" w:hAnsi="Arial" w:cs="Arial"/>
          <w:sz w:val="24"/>
          <w:szCs w:val="24"/>
          <w:lang w:val="en-US"/>
        </w:rPr>
        <w:t>a</w:t>
      </w:r>
      <w:r w:rsidR="00C75D1A">
        <w:rPr>
          <w:rFonts w:ascii="Arial" w:hAnsi="Arial" w:cs="Arial"/>
          <w:sz w:val="24"/>
          <w:szCs w:val="24"/>
          <w:lang w:val="en-US"/>
        </w:rPr>
        <w:t>gree</w:t>
      </w:r>
      <w:r w:rsidR="00452539">
        <w:rPr>
          <w:rFonts w:ascii="Arial" w:hAnsi="Arial" w:cs="Arial"/>
          <w:sz w:val="24"/>
          <w:szCs w:val="24"/>
          <w:lang w:val="en-US"/>
        </w:rPr>
        <w:t xml:space="preserve"> steps needed </w:t>
      </w:r>
    </w:p>
    <w:p w14:paraId="0B7497FC" w14:textId="119CC9BC" w:rsidR="00872029" w:rsidRDefault="003C520C" w:rsidP="00872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Put together a communication</w:t>
      </w:r>
      <w:r w:rsidR="0045253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strategy to explain Deaf and Disabled </w:t>
      </w:r>
      <w:r w:rsidR="00383B64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eople’s vision of independent living and find creative ways of promoting</w:t>
      </w:r>
      <w:r w:rsidR="00452539">
        <w:rPr>
          <w:rFonts w:ascii="Arial" w:hAnsi="Arial" w:cs="Arial"/>
          <w:sz w:val="24"/>
          <w:szCs w:val="24"/>
          <w:lang w:val="en-US"/>
        </w:rPr>
        <w:t xml:space="preserve"> this</w:t>
      </w:r>
      <w:r>
        <w:rPr>
          <w:rFonts w:ascii="Arial" w:hAnsi="Arial" w:cs="Arial"/>
          <w:sz w:val="24"/>
          <w:szCs w:val="24"/>
          <w:lang w:val="en-US"/>
        </w:rPr>
        <w:t xml:space="preserve">, including ones used by </w:t>
      </w:r>
      <w:r w:rsidR="000F29B1">
        <w:rPr>
          <w:rFonts w:ascii="Arial" w:hAnsi="Arial" w:cs="Arial"/>
          <w:sz w:val="24"/>
          <w:szCs w:val="24"/>
          <w:lang w:val="en-US"/>
        </w:rPr>
        <w:t>other rights’ movements</w:t>
      </w:r>
      <w:r w:rsidR="00452539">
        <w:rPr>
          <w:rFonts w:ascii="Arial" w:hAnsi="Arial" w:cs="Arial"/>
          <w:sz w:val="24"/>
          <w:szCs w:val="24"/>
          <w:lang w:val="en-US"/>
        </w:rPr>
        <w:t>. We all need to work together on this</w:t>
      </w:r>
    </w:p>
    <w:p w14:paraId="23E832A2" w14:textId="743374AA" w:rsidR="00452539" w:rsidRDefault="00452539" w:rsidP="00872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Challenge the lack of involvement </w:t>
      </w:r>
      <w:r w:rsidR="00C75D1A">
        <w:rPr>
          <w:rFonts w:ascii="Arial" w:hAnsi="Arial" w:cs="Arial"/>
          <w:sz w:val="24"/>
          <w:szCs w:val="24"/>
          <w:lang w:val="en-US"/>
        </w:rPr>
        <w:t>of</w:t>
      </w:r>
      <w:r>
        <w:rPr>
          <w:rFonts w:ascii="Arial" w:hAnsi="Arial" w:cs="Arial"/>
          <w:sz w:val="24"/>
          <w:szCs w:val="24"/>
          <w:lang w:val="en-US"/>
        </w:rPr>
        <w:t xml:space="preserve"> Deaf and Disabled people</w:t>
      </w:r>
      <w:r w:rsidR="00C75D1A">
        <w:rPr>
          <w:rFonts w:ascii="Arial" w:hAnsi="Arial" w:cs="Arial"/>
          <w:sz w:val="24"/>
          <w:szCs w:val="24"/>
          <w:lang w:val="en-US"/>
        </w:rPr>
        <w:t>’s organisations</w:t>
      </w:r>
      <w:r>
        <w:rPr>
          <w:rFonts w:ascii="Arial" w:hAnsi="Arial" w:cs="Arial"/>
          <w:sz w:val="24"/>
          <w:szCs w:val="24"/>
          <w:lang w:val="en-US"/>
        </w:rPr>
        <w:t xml:space="preserve"> in the government’s disability strategy</w:t>
      </w:r>
    </w:p>
    <w:p w14:paraId="7D2A0704" w14:textId="69FCB239" w:rsidR="00F833A4" w:rsidRDefault="00F833A4" w:rsidP="00872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Use whatever existing law we can to challenge failures to implement Article 19 of the UNCRPD </w:t>
      </w:r>
    </w:p>
    <w:p w14:paraId="0CE6B6A7" w14:textId="0387BAAD" w:rsidR="003C520C" w:rsidRDefault="000F29B1" w:rsidP="00872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Build as many allies as possible at local</w:t>
      </w:r>
      <w:r w:rsidR="00452539">
        <w:rPr>
          <w:rFonts w:ascii="Arial" w:hAnsi="Arial" w:cs="Arial"/>
          <w:sz w:val="24"/>
          <w:szCs w:val="24"/>
          <w:lang w:val="en-US"/>
        </w:rPr>
        <w:t xml:space="preserve"> and national levels, including amongst politicians, trade unions, professional workers</w:t>
      </w:r>
      <w:r w:rsidR="00A45753">
        <w:rPr>
          <w:rFonts w:ascii="Arial" w:hAnsi="Arial" w:cs="Arial"/>
          <w:sz w:val="24"/>
          <w:szCs w:val="24"/>
          <w:lang w:val="en-US"/>
        </w:rPr>
        <w:t xml:space="preserve">, the </w:t>
      </w:r>
      <w:r w:rsidR="00C97746">
        <w:rPr>
          <w:rFonts w:ascii="Arial" w:hAnsi="Arial" w:cs="Arial"/>
          <w:sz w:val="24"/>
          <w:szCs w:val="24"/>
          <w:lang w:val="en-US"/>
        </w:rPr>
        <w:t>Equality and Human Rights Commision</w:t>
      </w:r>
      <w:r w:rsidR="00A45753">
        <w:rPr>
          <w:rFonts w:ascii="Arial" w:hAnsi="Arial" w:cs="Arial"/>
          <w:sz w:val="24"/>
          <w:szCs w:val="24"/>
          <w:lang w:val="en-US"/>
        </w:rPr>
        <w:t xml:space="preserve"> (which </w:t>
      </w:r>
      <w:r w:rsidR="00C75D1A">
        <w:rPr>
          <w:rFonts w:ascii="Arial" w:hAnsi="Arial" w:cs="Arial"/>
          <w:sz w:val="24"/>
          <w:szCs w:val="24"/>
          <w:lang w:val="en-US"/>
        </w:rPr>
        <w:t xml:space="preserve">itself </w:t>
      </w:r>
      <w:r w:rsidR="00A45753">
        <w:rPr>
          <w:rFonts w:ascii="Arial" w:hAnsi="Arial" w:cs="Arial"/>
          <w:sz w:val="24"/>
          <w:szCs w:val="24"/>
          <w:lang w:val="en-US"/>
        </w:rPr>
        <w:t>does</w:t>
      </w:r>
      <w:r w:rsidR="00E92EAB">
        <w:rPr>
          <w:rFonts w:ascii="Arial" w:hAnsi="Arial" w:cs="Arial"/>
          <w:sz w:val="24"/>
          <w:szCs w:val="24"/>
          <w:lang w:val="en-US"/>
        </w:rPr>
        <w:t xml:space="preserve"> </w:t>
      </w:r>
      <w:r w:rsidR="00A45753">
        <w:rPr>
          <w:rFonts w:ascii="Arial" w:hAnsi="Arial" w:cs="Arial"/>
          <w:sz w:val="24"/>
          <w:szCs w:val="24"/>
          <w:lang w:val="en-US"/>
        </w:rPr>
        <w:t>n</w:t>
      </w:r>
      <w:r w:rsidR="00E92EAB">
        <w:rPr>
          <w:rFonts w:ascii="Arial" w:hAnsi="Arial" w:cs="Arial"/>
          <w:sz w:val="24"/>
          <w:szCs w:val="24"/>
          <w:lang w:val="en-US"/>
        </w:rPr>
        <w:t>o</w:t>
      </w:r>
      <w:r w:rsidR="00A45753">
        <w:rPr>
          <w:rFonts w:ascii="Arial" w:hAnsi="Arial" w:cs="Arial"/>
          <w:sz w:val="24"/>
          <w:szCs w:val="24"/>
          <w:lang w:val="en-US"/>
        </w:rPr>
        <w:t>t fully endorse Article 19)</w:t>
      </w:r>
      <w:r>
        <w:rPr>
          <w:rFonts w:ascii="Arial" w:hAnsi="Arial" w:cs="Arial"/>
          <w:sz w:val="24"/>
          <w:szCs w:val="24"/>
          <w:lang w:val="en-US"/>
        </w:rPr>
        <w:t xml:space="preserve"> and the general public</w:t>
      </w:r>
    </w:p>
    <w:p w14:paraId="07855839" w14:textId="271F723A" w:rsidR="00452539" w:rsidRDefault="00B123E2" w:rsidP="00872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Campaign for adequate resources for our independent living campaign and for the implementation of independent living based on </w:t>
      </w:r>
      <w:r w:rsidR="00F833A4">
        <w:rPr>
          <w:rFonts w:ascii="Arial" w:hAnsi="Arial" w:cs="Arial"/>
          <w:sz w:val="24"/>
          <w:szCs w:val="24"/>
          <w:lang w:val="en-US"/>
        </w:rPr>
        <w:t>Article 19</w:t>
      </w:r>
      <w:r>
        <w:rPr>
          <w:rFonts w:ascii="Arial" w:hAnsi="Arial" w:cs="Arial"/>
          <w:sz w:val="24"/>
          <w:szCs w:val="24"/>
          <w:lang w:val="en-US"/>
        </w:rPr>
        <w:t>, highlighting</w:t>
      </w:r>
      <w:r w:rsidR="00F833A4">
        <w:rPr>
          <w:rFonts w:ascii="Arial" w:hAnsi="Arial" w:cs="Arial"/>
          <w:sz w:val="24"/>
          <w:szCs w:val="24"/>
          <w:lang w:val="en-US"/>
        </w:rPr>
        <w:t>, too, the huge and wasteful amount of money spent on institutions</w:t>
      </w:r>
    </w:p>
    <w:p w14:paraId="33F02A4B" w14:textId="50129710" w:rsidR="00F833A4" w:rsidRDefault="00BF2379" w:rsidP="008720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Then u</w:t>
      </w:r>
      <w:r w:rsidR="00383B64">
        <w:rPr>
          <w:rFonts w:ascii="Arial" w:hAnsi="Arial" w:cs="Arial"/>
          <w:sz w:val="24"/>
          <w:szCs w:val="24"/>
          <w:lang w:val="en-US"/>
        </w:rPr>
        <w:t>se this campaign as a basis to call for the implementation of the whole of the UNCRPD.</w:t>
      </w:r>
    </w:p>
    <w:p w14:paraId="6B1D3574" w14:textId="77777777" w:rsidR="00F35A30" w:rsidRDefault="00F35A30" w:rsidP="00F35A30">
      <w:pPr>
        <w:rPr>
          <w:rFonts w:ascii="Arial" w:hAnsi="Arial" w:cs="Arial"/>
          <w:sz w:val="24"/>
          <w:szCs w:val="24"/>
          <w:lang w:val="en-US"/>
        </w:rPr>
      </w:pPr>
    </w:p>
    <w:p w14:paraId="2CC7A412" w14:textId="1BAB398B" w:rsidR="00F35A30" w:rsidRDefault="00F35A30" w:rsidP="00F35A3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Dorothy Gould.</w:t>
      </w:r>
    </w:p>
    <w:p w14:paraId="12CB4EE2" w14:textId="011F8EDA" w:rsidR="00F35A30" w:rsidRPr="00F35A30" w:rsidRDefault="00F35A30" w:rsidP="00F35A3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Email: gould.dorothy@gmail.com/liberationrights@gmail.com</w:t>
      </w:r>
    </w:p>
    <w:p w14:paraId="05FFDEED" w14:textId="77777777" w:rsidR="00B123E2" w:rsidRPr="00F833A4" w:rsidRDefault="00B123E2" w:rsidP="00F833A4">
      <w:pPr>
        <w:rPr>
          <w:rFonts w:ascii="Arial" w:hAnsi="Arial" w:cs="Arial"/>
          <w:sz w:val="24"/>
          <w:szCs w:val="24"/>
          <w:lang w:val="en-US"/>
        </w:rPr>
      </w:pPr>
    </w:p>
    <w:p w14:paraId="692BA6A3" w14:textId="77777777" w:rsidR="00872029" w:rsidRPr="00312CD9" w:rsidRDefault="00872029" w:rsidP="00056E93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872029" w:rsidRPr="00312C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C545D" w14:textId="77777777" w:rsidR="000E5D79" w:rsidRDefault="000E5D79" w:rsidP="00F833A4">
      <w:pPr>
        <w:spacing w:after="0" w:line="240" w:lineRule="auto"/>
      </w:pPr>
      <w:r>
        <w:separator/>
      </w:r>
    </w:p>
  </w:endnote>
  <w:endnote w:type="continuationSeparator" w:id="0">
    <w:p w14:paraId="53AEA8CE" w14:textId="77777777" w:rsidR="000E5D79" w:rsidRDefault="000E5D79" w:rsidP="00F8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3420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99572C" w14:textId="706E3540" w:rsidR="00F833A4" w:rsidRDefault="00F83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E9198C" w14:textId="77777777" w:rsidR="00F833A4" w:rsidRDefault="00F83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1BE13" w14:textId="77777777" w:rsidR="000E5D79" w:rsidRDefault="000E5D79" w:rsidP="00F833A4">
      <w:pPr>
        <w:spacing w:after="0" w:line="240" w:lineRule="auto"/>
      </w:pPr>
      <w:r>
        <w:separator/>
      </w:r>
    </w:p>
  </w:footnote>
  <w:footnote w:type="continuationSeparator" w:id="0">
    <w:p w14:paraId="6FA51A6A" w14:textId="77777777" w:rsidR="000E5D79" w:rsidRDefault="000E5D79" w:rsidP="00F83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215D"/>
    <w:multiLevelType w:val="hybridMultilevel"/>
    <w:tmpl w:val="EC32F7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D5724D"/>
    <w:multiLevelType w:val="hybridMultilevel"/>
    <w:tmpl w:val="AA74C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D12DCC"/>
    <w:multiLevelType w:val="hybridMultilevel"/>
    <w:tmpl w:val="3C9EC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F1"/>
    <w:rsid w:val="00056E93"/>
    <w:rsid w:val="000E5D79"/>
    <w:rsid w:val="000F29B1"/>
    <w:rsid w:val="00283435"/>
    <w:rsid w:val="00312CD9"/>
    <w:rsid w:val="00383B64"/>
    <w:rsid w:val="003C520C"/>
    <w:rsid w:val="00452539"/>
    <w:rsid w:val="005358F1"/>
    <w:rsid w:val="005E07BF"/>
    <w:rsid w:val="0063430D"/>
    <w:rsid w:val="0076411A"/>
    <w:rsid w:val="00872029"/>
    <w:rsid w:val="00A45753"/>
    <w:rsid w:val="00B123E2"/>
    <w:rsid w:val="00BF2379"/>
    <w:rsid w:val="00C75D1A"/>
    <w:rsid w:val="00C97746"/>
    <w:rsid w:val="00D069ED"/>
    <w:rsid w:val="00E92EAB"/>
    <w:rsid w:val="00F35A30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97213"/>
  <w15:chartTrackingRefBased/>
  <w15:docId w15:val="{8CB7F050-0892-47EE-A8B1-7782AAF2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3A4"/>
  </w:style>
  <w:style w:type="paragraph" w:styleId="Footer">
    <w:name w:val="footer"/>
    <w:basedOn w:val="Normal"/>
    <w:link w:val="FooterChar"/>
    <w:uiPriority w:val="99"/>
    <w:unhideWhenUsed/>
    <w:rsid w:val="00F8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gould</dc:creator>
  <cp:keywords/>
  <dc:description/>
  <cp:lastModifiedBy>dorothy gould</cp:lastModifiedBy>
  <cp:revision>12</cp:revision>
  <cp:lastPrinted>2020-05-01T14:24:00Z</cp:lastPrinted>
  <dcterms:created xsi:type="dcterms:W3CDTF">2020-04-22T06:32:00Z</dcterms:created>
  <dcterms:modified xsi:type="dcterms:W3CDTF">2020-05-01T14:25:00Z</dcterms:modified>
</cp:coreProperties>
</file>